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第４号様式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実績報告書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除雪管理システムの導入実績※令和</w:t>
      </w:r>
      <w:r>
        <w:rPr>
          <w:rFonts w:hint="eastAsia"/>
        </w:rPr>
        <w:t>3</w:t>
      </w:r>
      <w:r>
        <w:rPr>
          <w:rFonts w:hint="eastAsia"/>
        </w:rPr>
        <w:t>年度から令和</w:t>
      </w:r>
      <w:r>
        <w:rPr>
          <w:rFonts w:hint="eastAsia"/>
        </w:rPr>
        <w:t>7</w:t>
      </w:r>
      <w:r>
        <w:rPr>
          <w:rFonts w:hint="eastAsia"/>
        </w:rPr>
        <w:t>年度完了分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4"/>
        <w:gridCol w:w="1736"/>
        <w:gridCol w:w="2387"/>
        <w:gridCol w:w="4991"/>
        <w:gridCol w:w="1736"/>
        <w:gridCol w:w="1953"/>
      </w:tblGrid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№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発注者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業務内容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契約期間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金額（税込）</w:t>
            </w: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※北海道内の地方公共団体の実績を優先して記載すること。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公開型</w:t>
      </w:r>
      <w:r>
        <w:rPr>
          <w:rFonts w:hint="eastAsia" w:ascii="ＭＳ 明朝" w:hAnsi="ＭＳ 明朝"/>
        </w:rPr>
        <w:t>GIS</w:t>
      </w:r>
      <w:r>
        <w:rPr>
          <w:rFonts w:hint="eastAsia"/>
        </w:rPr>
        <w:t>の導入実績（除雪情報のみの公開含む）※令和</w:t>
      </w:r>
      <w:r>
        <w:rPr>
          <w:rFonts w:hint="eastAsia"/>
        </w:rPr>
        <w:t>3</w:t>
      </w:r>
      <w:r>
        <w:rPr>
          <w:rFonts w:hint="eastAsia"/>
        </w:rPr>
        <w:t>年度から令和</w:t>
      </w:r>
      <w:r>
        <w:rPr>
          <w:rFonts w:hint="eastAsia"/>
        </w:rPr>
        <w:t>7</w:t>
      </w:r>
      <w:r>
        <w:rPr>
          <w:rFonts w:hint="eastAsia"/>
        </w:rPr>
        <w:t>年度完了分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4"/>
        <w:gridCol w:w="1736"/>
        <w:gridCol w:w="2387"/>
        <w:gridCol w:w="4991"/>
        <w:gridCol w:w="1736"/>
        <w:gridCol w:w="1953"/>
      </w:tblGrid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№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発注者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業務内容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契約期間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金額（税込）</w:t>
            </w: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※北海道内の地方公共団体の実績を優先して記載すること。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数値図化の業務実績※令和</w:t>
      </w:r>
      <w:r>
        <w:rPr>
          <w:rFonts w:hint="eastAsia"/>
        </w:rPr>
        <w:t>3</w:t>
      </w:r>
      <w:r>
        <w:rPr>
          <w:rFonts w:hint="eastAsia"/>
        </w:rPr>
        <w:t>年度から令和</w:t>
      </w:r>
      <w:r>
        <w:rPr>
          <w:rFonts w:hint="eastAsia"/>
        </w:rPr>
        <w:t>7</w:t>
      </w:r>
      <w:r>
        <w:rPr>
          <w:rFonts w:hint="eastAsia"/>
        </w:rPr>
        <w:t>年度完了分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4"/>
        <w:gridCol w:w="1736"/>
        <w:gridCol w:w="2387"/>
        <w:gridCol w:w="4991"/>
        <w:gridCol w:w="1736"/>
        <w:gridCol w:w="1953"/>
      </w:tblGrid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№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発注者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業務内容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契約期間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金額（税込）</w:t>
            </w: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※北海道内の地方公共団体の実績を優先して記載すること。</w:t>
      </w:r>
    </w:p>
    <w:sectPr>
      <w:pgSz w:w="16838" w:h="11906" w:orient="landscape"/>
      <w:pgMar w:top="964" w:right="1985" w:bottom="737" w:left="1701" w:header="851" w:footer="992" w:gutter="0"/>
      <w:cols w:space="720"/>
      <w:textDirection w:val="lrTb"/>
      <w:docGrid w:type="linesAndChars" w:linePitch="35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7</Words>
  <Characters>253</Characters>
  <Application>JUST Note</Application>
  <Lines>73</Lines>
  <Paragraphs>27</Paragraphs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2026-03-19T10:15:44Z</dcterms:modified>
  <cp:revision>50</cp:revision>
</cp:coreProperties>
</file>