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pacing w:after="200" w:afterLines="0" w:afterAutospacing="0" w:line="380" w:lineRule="exact"/>
        <w:jc w:val="left"/>
        <w:rPr>
          <w:rFonts w:hint="default"/>
        </w:rPr>
      </w:pPr>
      <w:r>
        <w:rPr>
          <w:rFonts w:hint="eastAsia"/>
        </w:rPr>
        <w:t>（第９号様式）</w:t>
      </w:r>
    </w:p>
    <w:p>
      <w:pPr>
        <w:pStyle w:val="15"/>
        <w:tabs>
          <w:tab w:val="clear" w:pos="4252"/>
          <w:tab w:val="clear" w:pos="8504"/>
        </w:tabs>
        <w:spacing w:after="200" w:afterLines="0" w:afterAutospacing="0" w:line="38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年度　別海町水産物加工品流通強化事業補助金　</w:t>
      </w:r>
      <w:r>
        <w:rPr>
          <w:rFonts w:hint="default" w:ascii="ＭＳ 明朝" w:hAnsi="ＭＳ 明朝" w:eastAsia="ＭＳ 明朝"/>
          <w:kern w:val="2"/>
          <w:sz w:val="21"/>
        </w:rPr>
        <w:t>事業精算書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80" w:lineRule="exact"/>
        <w:jc w:val="lef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別海町長　　　　　様</w:t>
      </w:r>
    </w:p>
    <w:p>
      <w:pPr>
        <w:pStyle w:val="0"/>
        <w:spacing w:line="380" w:lineRule="exact"/>
        <w:jc w:val="left"/>
        <w:rPr>
          <w:rFonts w:hint="eastAsia"/>
        </w:rPr>
      </w:pPr>
    </w:p>
    <w:p>
      <w:pPr>
        <w:pStyle w:val="0"/>
        <w:spacing w:line="380" w:lineRule="exact"/>
        <w:ind w:left="0" w:leftChars="0" w:right="840" w:rightChars="400" w:firstLine="4410" w:firstLineChars="2100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補助事業者　住　所</w:t>
      </w:r>
    </w:p>
    <w:p>
      <w:pPr>
        <w:pStyle w:val="0"/>
        <w:ind w:left="0" w:leftChars="0" w:right="840" w:rightChars="400"/>
        <w:jc w:val="right"/>
        <w:rPr>
          <w:rFonts w:hint="eastAsia"/>
        </w:rPr>
      </w:pPr>
      <w:r>
        <w:rPr>
          <w:rFonts w:hint="eastAsia"/>
        </w:rPr>
        <w:t>氏　名　　　　　　　　印</w:t>
      </w:r>
    </w:p>
    <w:p>
      <w:pPr>
        <w:pStyle w:val="0"/>
        <w:ind w:left="0" w:leftChars="0" w:right="840" w:rightChars="40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事業名　別海町水産物加工品流通強化事業（事業種目　　　　　　　　　　　）</w:t>
      </w:r>
    </w:p>
    <w:p>
      <w:pPr>
        <w:pStyle w:val="0"/>
        <w:ind w:left="0" w:leftChars="0" w:right="0" w:rightChars="0" w:firstLine="630" w:firstLineChars="300"/>
        <w:rPr>
          <w:rFonts w:hint="default"/>
        </w:rPr>
      </w:pPr>
      <w:r>
        <w:rPr>
          <w:rFonts w:hint="eastAsia"/>
        </w:rPr>
        <w:t>上記の事業に関し、下記のとおり精算したことを証明します。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default"/>
        </w:rPr>
        <w:t>収入の部</w:t>
      </w:r>
    </w:p>
    <w:tbl>
      <w:tblPr>
        <w:tblStyle w:val="11"/>
        <w:tblW w:w="934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1260"/>
        <w:gridCol w:w="945"/>
        <w:gridCol w:w="1260"/>
        <w:gridCol w:w="1260"/>
        <w:gridCol w:w="1260"/>
        <w:gridCol w:w="1890"/>
      </w:tblGrid>
      <w:tr>
        <w:trPr>
          <w:cantSplit/>
          <w:trHeight w:val="44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科目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6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更正後の額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収入済額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　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未済額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</w:p>
        </w:tc>
      </w:tr>
      <w:tr>
        <w:trPr>
          <w:trHeight w:val="76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38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町補助金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  <w:sz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80" w:lineRule="exact"/>
              <w:jc w:val="both"/>
              <w:rPr>
                <w:rFonts w:hint="default"/>
                <w:sz w:val="14"/>
              </w:rPr>
            </w:pPr>
          </w:p>
        </w:tc>
      </w:tr>
      <w:tr>
        <w:trPr>
          <w:trHeight w:val="685" w:hRule="exact"/>
        </w:trPr>
        <w:tc>
          <w:tcPr>
            <w:tcW w:w="14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80" w:lineRule="exact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自己負担</w:t>
            </w: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5" w:hRule="exact"/>
        </w:trPr>
        <w:tc>
          <w:tcPr>
            <w:tcW w:w="14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pacing w:before="400" w:beforeLines="0" w:beforeAutospacing="0" w:line="38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default" w:ascii="ＭＳ 明朝" w:hAnsi="ＭＳ 明朝" w:eastAsia="ＭＳ 明朝"/>
          <w:kern w:val="2"/>
          <w:sz w:val="21"/>
        </w:rPr>
        <w:t>支出の部</w:t>
      </w:r>
    </w:p>
    <w:tbl>
      <w:tblPr>
        <w:tblStyle w:val="11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1260"/>
        <w:gridCol w:w="945"/>
        <w:gridCol w:w="1260"/>
        <w:gridCol w:w="1260"/>
        <w:gridCol w:w="1260"/>
        <w:gridCol w:w="1890"/>
      </w:tblGrid>
      <w:tr>
        <w:trPr>
          <w:cantSplit/>
          <w:trHeight w:val="44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科目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6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当初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更正後の額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支出済額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　出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未済額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</w:p>
        </w:tc>
      </w:tr>
      <w:tr>
        <w:trPr>
          <w:trHeight w:val="6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80" w:lineRule="exact"/>
              <w:jc w:val="right"/>
              <w:rPr>
                <w:rFonts w:hint="default"/>
                <w:sz w:val="2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pacing w:line="38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605" w:hRule="exact"/>
        </w:trPr>
        <w:tc>
          <w:tcPr>
            <w:tcW w:w="14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</w:tr>
      <w:tr>
        <w:trPr>
          <w:trHeight w:val="605" w:hRule="exact"/>
        </w:trPr>
        <w:tc>
          <w:tcPr>
            <w:tcW w:w="147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5" w:hRule="exact"/>
        </w:trPr>
        <w:tc>
          <w:tcPr>
            <w:tcW w:w="147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消費税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9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</w:tr>
      <w:tr>
        <w:trPr>
          <w:trHeight w:val="5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80" w:lineRule="exact"/>
        <w:jc w:val="both"/>
        <w:rPr>
          <w:rFonts w:hint="default"/>
        </w:rPr>
      </w:pPr>
    </w:p>
    <w:sectPr>
      <w:type w:val="continuous"/>
      <w:pgSz w:w="11906" w:h="16838"/>
      <w:pgMar w:top="1420" w:right="1417" w:bottom="1168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4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0</Words>
  <Characters>200</Characters>
  <Application>JUST Note</Application>
  <Lines>164</Lines>
  <Paragraphs>48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岩光 信幸</cp:lastModifiedBy>
  <cp:lastPrinted>2023-12-11T04:57:00Z</cp:lastPrinted>
  <dcterms:created xsi:type="dcterms:W3CDTF">2018-03-31T11:38:00Z</dcterms:created>
  <dcterms:modified xsi:type="dcterms:W3CDTF">2024-03-23T12:25:41Z</dcterms:modified>
  <cp:revision>25</cp:revision>
</cp:coreProperties>
</file>