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同　意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600" w:lineRule="exact"/>
        <w:ind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別海町就職奨励金交付要綱に基づき、同要綱第３条に規定する</w:t>
      </w:r>
    </w:p>
    <w:p>
      <w:pPr>
        <w:pStyle w:val="0"/>
        <w:spacing w:line="600" w:lineRule="exact"/>
        <w:ind w:left="478" w:leftChars="100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１）町内</w:t>
      </w:r>
      <w:r>
        <w:rPr>
          <w:rFonts w:hint="default" w:ascii="ＭＳ 明朝" w:hAnsi="ＭＳ 明朝" w:eastAsia="ＭＳ 明朝"/>
          <w:sz w:val="24"/>
        </w:rPr>
        <w:t>事業所に正規雇用され、交付申請時において１年</w:t>
      </w:r>
      <w:r>
        <w:rPr>
          <w:rFonts w:hint="eastAsia" w:ascii="ＭＳ 明朝" w:hAnsi="ＭＳ 明朝" w:eastAsia="ＭＳ 明朝"/>
          <w:sz w:val="24"/>
        </w:rPr>
        <w:t>以上</w:t>
      </w:r>
      <w:r>
        <w:rPr>
          <w:rFonts w:hint="default" w:ascii="ＭＳ 明朝" w:hAnsi="ＭＳ 明朝" w:eastAsia="ＭＳ 明朝"/>
          <w:sz w:val="24"/>
        </w:rPr>
        <w:t>を経過した</w:t>
      </w:r>
      <w:r>
        <w:rPr>
          <w:rFonts w:hint="eastAsia" w:ascii="ＭＳ 明朝" w:hAnsi="ＭＳ 明朝" w:eastAsia="ＭＳ 明朝"/>
          <w:sz w:val="24"/>
        </w:rPr>
        <w:t>者で、かつ、２年を経過していない者</w:t>
      </w:r>
    </w:p>
    <w:p>
      <w:pPr>
        <w:pStyle w:val="0"/>
        <w:spacing w:line="600" w:lineRule="exact"/>
        <w:ind w:left="509" w:leftChars="114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２）正規雇用以降の</w:t>
      </w:r>
      <w:r>
        <w:rPr>
          <w:rFonts w:hint="default" w:ascii="ＭＳ 明朝" w:hAnsi="ＭＳ 明朝" w:eastAsia="ＭＳ 明朝"/>
          <w:sz w:val="24"/>
        </w:rPr>
        <w:t>全期間において、町内に住民登録があり、かつ、当該住所に居住する</w:t>
      </w:r>
      <w:r>
        <w:rPr>
          <w:rFonts w:hint="eastAsia" w:ascii="ＭＳ 明朝" w:hAnsi="ＭＳ 明朝" w:eastAsia="ＭＳ 明朝"/>
          <w:sz w:val="24"/>
        </w:rPr>
        <w:t>４５</w:t>
      </w:r>
      <w:r>
        <w:rPr>
          <w:rFonts w:hint="default" w:ascii="ＭＳ 明朝" w:hAnsi="ＭＳ 明朝" w:eastAsia="ＭＳ 明朝"/>
          <w:sz w:val="24"/>
        </w:rPr>
        <w:t>歳未満の者</w:t>
      </w:r>
    </w:p>
    <w:p>
      <w:pPr>
        <w:pStyle w:val="0"/>
        <w:spacing w:line="600" w:lineRule="exact"/>
        <w:ind w:left="509" w:leftChars="114" w:hanging="254" w:hangingChars="100"/>
        <w:rPr>
          <w:rFonts w:hint="default"/>
          <w:sz w:val="24"/>
        </w:rPr>
      </w:pPr>
      <w:r>
        <w:rPr>
          <w:rFonts w:hint="eastAsia"/>
          <w:sz w:val="24"/>
        </w:rPr>
        <w:t>３）</w:t>
      </w:r>
      <w:r>
        <w:rPr>
          <w:rFonts w:hint="default" w:ascii="ＭＳ 明朝" w:hAnsi="ＭＳ 明朝" w:eastAsia="ＭＳ 明朝"/>
          <w:sz w:val="24"/>
        </w:rPr>
        <w:t>過去にこの</w:t>
      </w:r>
      <w:r>
        <w:rPr>
          <w:rFonts w:hint="eastAsia" w:ascii="ＭＳ 明朝" w:hAnsi="ＭＳ 明朝" w:eastAsia="ＭＳ 明朝"/>
          <w:sz w:val="24"/>
        </w:rPr>
        <w:t>要綱</w:t>
      </w:r>
      <w:r>
        <w:rPr>
          <w:rFonts w:hint="default" w:ascii="ＭＳ 明朝" w:hAnsi="ＭＳ 明朝" w:eastAsia="ＭＳ 明朝"/>
          <w:sz w:val="24"/>
        </w:rPr>
        <w:t>による奨励金を受け</w:t>
      </w:r>
      <w:r>
        <w:rPr>
          <w:rFonts w:hint="eastAsia" w:ascii="ＭＳ 明朝" w:hAnsi="ＭＳ 明朝" w:eastAsia="ＭＳ 明朝"/>
          <w:sz w:val="24"/>
        </w:rPr>
        <w:t>ていない者</w:t>
      </w:r>
    </w:p>
    <w:p>
      <w:pPr>
        <w:pStyle w:val="0"/>
        <w:spacing w:line="600" w:lineRule="exact"/>
        <w:ind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４）諸税金、諸使用料、諸手数料を滞納していない者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全ての項目に該当しており、交付対象者であることを確認しました。</w:t>
      </w:r>
    </w:p>
    <w:p>
      <w:pPr>
        <w:pStyle w:val="0"/>
        <w:ind w:left="0" w:leftChars="0" w:firstLine="254" w:firstLineChars="100"/>
        <w:rPr>
          <w:rFonts w:hint="default"/>
          <w:sz w:val="24"/>
        </w:rPr>
      </w:pPr>
      <w:r>
        <w:rPr>
          <w:rFonts w:hint="eastAsia"/>
          <w:sz w:val="24"/>
        </w:rPr>
        <w:t>また、別海町が上記要件に関して調査を行うことに同意します。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54" w:firstLineChars="100"/>
        <w:rPr>
          <w:rFonts w:hint="default"/>
          <w:b w:val="1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ind w:left="0" w:leftChars="0" w:firstLine="254" w:firstLineChars="100"/>
        <w:rPr>
          <w:rFonts w:hint="default"/>
          <w:b w:val="1"/>
          <w:sz w:val="24"/>
        </w:rPr>
      </w:pPr>
    </w:p>
    <w:p>
      <w:pPr>
        <w:pStyle w:val="0"/>
        <w:ind w:left="0" w:leftChars="0" w:firstLine="254" w:firstLineChars="100"/>
        <w:rPr>
          <w:rFonts w:hint="default"/>
          <w:b w:val="1"/>
          <w:sz w:val="24"/>
        </w:rPr>
      </w:pPr>
    </w:p>
    <w:p>
      <w:pPr>
        <w:pStyle w:val="0"/>
        <w:jc w:val="right"/>
        <w:rPr>
          <w:rFonts w:hint="default"/>
          <w:sz w:val="24"/>
          <w:u w:val="thick" w:color="auto"/>
        </w:rPr>
      </w:pPr>
    </w:p>
    <w:p>
      <w:pPr>
        <w:pStyle w:val="0"/>
        <w:wordWrap w:val="0"/>
        <w:ind w:leftChars="0" w:firstLine="3581" w:firstLineChars="1411"/>
        <w:jc w:val="left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住所　　　　　　　　　　　　　　　　</w:t>
      </w:r>
    </w:p>
    <w:p>
      <w:pPr>
        <w:pStyle w:val="0"/>
        <w:wordWrap w:val="0"/>
        <w:ind w:left="0" w:leftChars="0" w:firstLine="0" w:firstLineChars="0"/>
        <w:jc w:val="left"/>
        <w:rPr>
          <w:rFonts w:hint="default"/>
          <w:sz w:val="24"/>
          <w:u w:val="thick" w:color="auto"/>
        </w:rPr>
      </w:pPr>
    </w:p>
    <w:p>
      <w:pPr>
        <w:pStyle w:val="0"/>
        <w:wordWrap w:val="0"/>
        <w:ind w:leftChars="0" w:firstLine="3581" w:firstLineChars="1411"/>
        <w:jc w:val="left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電話番号　　　　　　　　　　　　　　</w:t>
      </w:r>
    </w:p>
    <w:p>
      <w:pPr>
        <w:pStyle w:val="0"/>
        <w:wordWrap w:val="0"/>
        <w:ind w:leftChars="0" w:firstLine="3581" w:firstLineChars="1411"/>
        <w:jc w:val="left"/>
        <w:rPr>
          <w:rFonts w:hint="default"/>
          <w:sz w:val="24"/>
          <w:u w:val="thick" w:color="auto"/>
        </w:rPr>
      </w:pPr>
    </w:p>
    <w:p>
      <w:pPr>
        <w:pStyle w:val="0"/>
        <w:wordWrap w:val="0"/>
        <w:ind w:leftChars="0" w:firstLine="3581" w:firstLineChars="1411"/>
        <w:jc w:val="left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勤務先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thick" w:color="auto"/>
        </w:rPr>
      </w:pPr>
    </w:p>
    <w:p>
      <w:pPr>
        <w:pStyle w:val="0"/>
        <w:ind w:right="215" w:rightChars="96" w:firstLine="3553" w:firstLineChars="1400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氏名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577</TotalTime>
  <Pages>1</Pages>
  <Words>0</Words>
  <Characters>251</Characters>
  <Application>JUST Note</Application>
  <Lines>26</Lines>
  <Paragraphs>13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　　意　　書</dc:title>
  <dc:creator>別海町役場</dc:creator>
  <cp:lastModifiedBy>山下　真弘</cp:lastModifiedBy>
  <cp:lastPrinted>2024-11-05T09:37:43Z</cp:lastPrinted>
  <dcterms:created xsi:type="dcterms:W3CDTF">2022-08-08T02:30:00Z</dcterms:created>
  <dcterms:modified xsi:type="dcterms:W3CDTF">2025-06-16T08:47:01Z</dcterms:modified>
  <cp:revision>7</cp:revision>
</cp:coreProperties>
</file>