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第４号様式（第３条関係）</w:t>
      </w:r>
    </w:p>
    <w:p>
      <w:pPr>
        <w:pStyle w:val="0"/>
        <w:jc w:val="center"/>
        <w:rPr>
          <w:rFonts w:hint="eastAsia" w:ascii="ＭＳ 明朝" w:hAnsi="ＭＳ 明朝" w:eastAsia="ＭＳ 明朝"/>
        </w:rPr>
      </w:pPr>
      <w:r>
        <w:rPr>
          <w:rFonts w:hint="default" w:ascii="ＭＳ 明朝" w:hAnsi="ＭＳ 明朝" w:eastAsia="ＭＳ 明朝"/>
          <w:kern w:val="2"/>
          <w:sz w:val="21"/>
        </w:rPr>
        <w:t>特定共同企業体協定書（乙）</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（目的）</w:t>
      </w:r>
    </w:p>
    <w:p>
      <w:pPr>
        <w:pStyle w:val="0"/>
        <w:jc w:val="both"/>
        <w:rPr>
          <w:rFonts w:hint="eastAsia" w:ascii="ＭＳ 明朝" w:hAnsi="ＭＳ 明朝" w:eastAsia="ＭＳ 明朝"/>
        </w:rPr>
      </w:pPr>
      <w:r>
        <w:rPr>
          <w:rFonts w:hint="default" w:ascii="ＭＳ 明朝" w:hAnsi="ＭＳ 明朝" w:eastAsia="ＭＳ 明朝"/>
          <w:kern w:val="2"/>
          <w:sz w:val="21"/>
        </w:rPr>
        <w:t>第１条　当共同企業体は、次の事業を共同連帯して営むことを目的とする。</w:t>
      </w:r>
    </w:p>
    <w:p>
      <w:pPr>
        <w:pStyle w:val="0"/>
        <w:ind w:left="420" w:hanging="210"/>
        <w:jc w:val="both"/>
        <w:rPr>
          <w:rFonts w:hint="eastAsia" w:ascii="ＭＳ 明朝" w:hAnsi="ＭＳ 明朝" w:eastAsia="ＭＳ 明朝"/>
        </w:rPr>
      </w:pP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別海町発注に係る　　　　　　　　　　　　工事（当該工事内容の変更に伴う工事を含む。以下「工事」という。）の請負</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前号に付帯する事業</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（名称）</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第２条　当企業体は、　　　　　特定共同企業体（以下「企業体」という。）と称する。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（事務所の所在地）</w:t>
      </w:r>
    </w:p>
    <w:p>
      <w:pPr>
        <w:pStyle w:val="0"/>
        <w:jc w:val="both"/>
        <w:rPr>
          <w:rFonts w:hint="eastAsia" w:ascii="ＭＳ 明朝" w:hAnsi="ＭＳ 明朝" w:eastAsia="ＭＳ 明朝"/>
        </w:rPr>
      </w:pPr>
      <w:r>
        <w:rPr>
          <w:rFonts w:hint="default" w:ascii="ＭＳ 明朝" w:hAnsi="ＭＳ 明朝" w:eastAsia="ＭＳ 明朝"/>
          <w:kern w:val="2"/>
          <w:sz w:val="21"/>
        </w:rPr>
        <w:t>第３条　当企業体は、事務所を　　　　　　　　　　に置く。</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（成立の時期及び解散の時期）</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第４条　当企業体は、　　　　年　　月　　日に成立し、工事の請負契約の履行を完了するまでは解散することができない。</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工事を請け負うことができなかったときは、当企業体は、前項の規定にかかわらず、当該工事に係る請負契約が締結された日に解散するものとする。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（構成員の住所及び名称）</w:t>
      </w:r>
    </w:p>
    <w:p>
      <w:pPr>
        <w:pStyle w:val="0"/>
        <w:jc w:val="both"/>
        <w:rPr>
          <w:rFonts w:hint="eastAsia" w:ascii="ＭＳ 明朝" w:hAnsi="ＭＳ 明朝" w:eastAsia="ＭＳ 明朝"/>
        </w:rPr>
      </w:pPr>
      <w:r>
        <w:rPr>
          <w:rFonts w:hint="default" w:ascii="ＭＳ 明朝" w:hAnsi="ＭＳ 明朝" w:eastAsia="ＭＳ 明朝"/>
          <w:kern w:val="2"/>
          <w:sz w:val="21"/>
        </w:rPr>
        <w:t>第５条　当企業体の構成員は、次のとおりとする。</w:t>
      </w:r>
    </w:p>
    <w:p>
      <w:pPr>
        <w:pStyle w:val="0"/>
        <w:jc w:val="both"/>
        <w:rPr>
          <w:rFonts w:hint="eastAsia" w:ascii="ＭＳ 明朝" w:hAnsi="ＭＳ 明朝" w:eastAsia="ＭＳ 明朝"/>
        </w:rPr>
      </w:pPr>
      <w:r>
        <w:rPr>
          <w:rFonts w:hint="default" w:ascii="ＭＳ 明朝" w:hAnsi="ＭＳ 明朝" w:eastAsia="ＭＳ 明朝"/>
          <w:kern w:val="2"/>
          <w:sz w:val="21"/>
        </w:rPr>
        <w:t>　　住　　　　所</w:t>
      </w:r>
    </w:p>
    <w:p>
      <w:pPr>
        <w:pStyle w:val="0"/>
        <w:jc w:val="both"/>
        <w:rPr>
          <w:rFonts w:hint="eastAsia" w:ascii="ＭＳ 明朝" w:hAnsi="ＭＳ 明朝" w:eastAsia="ＭＳ 明朝"/>
        </w:rPr>
      </w:pPr>
      <w:r>
        <w:rPr>
          <w:rFonts w:hint="default" w:ascii="ＭＳ 明朝" w:hAnsi="ＭＳ 明朝" w:eastAsia="ＭＳ 明朝"/>
          <w:kern w:val="2"/>
          <w:sz w:val="21"/>
        </w:rPr>
        <w:t>　　商号又は名称</w:t>
      </w:r>
    </w:p>
    <w:p>
      <w:pPr>
        <w:pStyle w:val="0"/>
        <w:jc w:val="both"/>
        <w:rPr>
          <w:rFonts w:hint="eastAsia" w:ascii="ＭＳ 明朝" w:hAnsi="ＭＳ 明朝" w:eastAsia="ＭＳ 明朝"/>
        </w:rPr>
      </w:pPr>
      <w:r>
        <w:rPr>
          <w:rFonts w:hint="default" w:ascii="ＭＳ 明朝" w:hAnsi="ＭＳ 明朝" w:eastAsia="ＭＳ 明朝"/>
          <w:kern w:val="2"/>
          <w:sz w:val="21"/>
        </w:rPr>
        <w:t>　　住　　　　所</w:t>
      </w:r>
    </w:p>
    <w:p>
      <w:pPr>
        <w:pStyle w:val="0"/>
        <w:jc w:val="both"/>
        <w:rPr>
          <w:rFonts w:hint="eastAsia" w:ascii="ＭＳ 明朝" w:hAnsi="ＭＳ 明朝" w:eastAsia="ＭＳ 明朝"/>
        </w:rPr>
      </w:pPr>
      <w:r>
        <w:rPr>
          <w:rFonts w:hint="default" w:ascii="ＭＳ 明朝" w:hAnsi="ＭＳ 明朝" w:eastAsia="ＭＳ 明朝"/>
          <w:kern w:val="2"/>
          <w:sz w:val="21"/>
        </w:rPr>
        <w:t>　　商号又は名称</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（代表者の名称）</w:t>
      </w:r>
    </w:p>
    <w:p>
      <w:pPr>
        <w:pStyle w:val="0"/>
        <w:jc w:val="both"/>
        <w:rPr>
          <w:rFonts w:hint="eastAsia" w:ascii="ＭＳ 明朝" w:hAnsi="ＭＳ 明朝" w:eastAsia="ＭＳ 明朝"/>
        </w:rPr>
      </w:pPr>
      <w:r>
        <w:rPr>
          <w:rFonts w:hint="default" w:ascii="ＭＳ 明朝" w:hAnsi="ＭＳ 明朝" w:eastAsia="ＭＳ 明朝"/>
          <w:kern w:val="2"/>
          <w:sz w:val="21"/>
        </w:rPr>
        <w:t>第６条　当企業体は、　　　　　　　　を代表者とする。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（代表者の権限）</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第７条　当企業体の代表者は、工事の施行に関し、当企業体を代表して、発注者及び監督官庁等と折衝する権限並びに運営委員会の決定に従い請負契約に基づく行為を行う権限及び当企業体に属する財産を管理する権限を有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（分担工事額）</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第８条　各構成員の工事の分担は、次のとおりとする。ただし、分担工事の一部につき発注者と契約内容の変更があったときは、それに応じて分担の変更があるものとする。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　　　　　　　　　　　　　工事　　（構成員名）</w:t>
      </w:r>
    </w:p>
    <w:p>
      <w:pPr>
        <w:pStyle w:val="0"/>
        <w:jc w:val="both"/>
        <w:rPr>
          <w:rFonts w:hint="eastAsia" w:ascii="ＭＳ 明朝" w:hAnsi="ＭＳ 明朝" w:eastAsia="ＭＳ 明朝"/>
        </w:rPr>
      </w:pPr>
      <w:r>
        <w:rPr>
          <w:rFonts w:hint="default" w:ascii="ＭＳ 明朝" w:hAnsi="ＭＳ 明朝" w:eastAsia="ＭＳ 明朝"/>
          <w:kern w:val="2"/>
          <w:sz w:val="21"/>
        </w:rPr>
        <w:t>　　　　　　　　　　　　　工事　　（構成員名）</w:t>
      </w: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２　前項に規定する分担工事の工事額については、運営委員会が定め発注者に通知する。発注者との間で契約内容が変更されたときも同様とする。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（運営委員会）</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第９条　当企業体は、構成員全員をもって、代表者を委員長とする運営委員会を設置し、工事の完成に当たるものとする。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（構成員の責任）</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　各構成員は、運営委員会が作成した工程表によりそれぞれの分担工事の進捗を図り、契約の履行に関し、連帯して責任を負うものとする。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（取引金融機関）</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11</w:t>
      </w:r>
      <w:r>
        <w:rPr>
          <w:rFonts w:hint="default" w:ascii="ＭＳ 明朝" w:hAnsi="ＭＳ 明朝" w:eastAsia="ＭＳ 明朝"/>
          <w:kern w:val="2"/>
          <w:sz w:val="21"/>
        </w:rPr>
        <w:t>条　当企業体の取引金融機関は、　　　　銀行　　店とし、代表者の名義により設けられた別口貯金口座によって取引するものとする。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（構成員の必要経費の分配）</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　構成員はその分担工事の施工のため、運営委員会の定めるところにより必要な経費の分配を受けるものとする。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（共通費用の分担）</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13</w:t>
      </w:r>
      <w:r>
        <w:rPr>
          <w:rFonts w:hint="default" w:ascii="ＭＳ 明朝" w:hAnsi="ＭＳ 明朝" w:eastAsia="ＭＳ 明朝"/>
          <w:kern w:val="2"/>
          <w:sz w:val="21"/>
        </w:rPr>
        <w:t>条　工事の施行中に発生した共通の経費等については、分担工事額の割合により毎月１回運営委員会において、各構成員の分担額を決定するものとする。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（構成員の相互間の責任分担）</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14</w:t>
      </w:r>
      <w:r>
        <w:rPr>
          <w:rFonts w:hint="default" w:ascii="ＭＳ 明朝" w:hAnsi="ＭＳ 明朝" w:eastAsia="ＭＳ 明朝"/>
          <w:kern w:val="2"/>
          <w:sz w:val="21"/>
        </w:rPr>
        <w:t>条　構成員は、その分担工事に関し、発注者及び第三者に与えた損害は、当該構成員がこれを負担するものとする。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構成員は、他の構成員に損害を与えたときは、その構成員との協議に基づいて、その損害を負担するものとする。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３　前２項に規定する責任について協議が整わないときは、運営委員会の決定に従うものとする。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４　前３項の規定は、いかなる意味においても第</w:t>
      </w:r>
      <w:r>
        <w:rPr>
          <w:rFonts w:hint="default" w:ascii="ＭＳ 明朝" w:hAnsi="ＭＳ 明朝" w:eastAsia="ＭＳ 明朝"/>
          <w:kern w:val="2"/>
          <w:sz w:val="21"/>
        </w:rPr>
        <w:t>10</w:t>
      </w:r>
      <w:r>
        <w:rPr>
          <w:rFonts w:hint="default" w:ascii="ＭＳ 明朝" w:hAnsi="ＭＳ 明朝" w:eastAsia="ＭＳ 明朝"/>
          <w:kern w:val="2"/>
          <w:sz w:val="21"/>
        </w:rPr>
        <w:t>条に規定する当企業体の責任を免れるものではない。</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（権利義務の譲渡の制限）</w:t>
      </w:r>
    </w:p>
    <w:p>
      <w:pPr>
        <w:pStyle w:val="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15</w:t>
      </w:r>
      <w:r>
        <w:rPr>
          <w:rFonts w:hint="default" w:ascii="ＭＳ 明朝" w:hAnsi="ＭＳ 明朝" w:eastAsia="ＭＳ 明朝"/>
          <w:kern w:val="2"/>
          <w:sz w:val="21"/>
        </w:rPr>
        <w:t>条　この協定書に基づく権利義務は、他人に譲渡することはできない。</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（工事途中における構成員の脱退）</w:t>
      </w:r>
    </w:p>
    <w:p>
      <w:pPr>
        <w:pStyle w:val="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16</w:t>
      </w:r>
      <w:r>
        <w:rPr>
          <w:rFonts w:hint="default" w:ascii="ＭＳ 明朝" w:hAnsi="ＭＳ 明朝" w:eastAsia="ＭＳ 明朝"/>
          <w:kern w:val="2"/>
          <w:sz w:val="21"/>
        </w:rPr>
        <w:t>条　構成員は、当企業体が建設工事を完成する日までは脱退することができない。</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（工事途中における構成員の破産又は解散に対する処置）</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17</w:t>
      </w:r>
      <w:r>
        <w:rPr>
          <w:rFonts w:hint="default" w:ascii="ＭＳ 明朝" w:hAnsi="ＭＳ 明朝" w:eastAsia="ＭＳ 明朝"/>
          <w:kern w:val="2"/>
          <w:sz w:val="21"/>
        </w:rPr>
        <w:t>条　構成員のうちいずれかが工事途中において破産又は解散した場合においては、残存構成員が共同連帯して当該構成員の分担工事を完成するものとする。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２　前項の場合においては、第</w:t>
      </w:r>
      <w:r>
        <w:rPr>
          <w:rFonts w:hint="default" w:ascii="ＭＳ 明朝" w:hAnsi="ＭＳ 明朝" w:eastAsia="ＭＳ 明朝"/>
          <w:kern w:val="2"/>
          <w:sz w:val="21"/>
        </w:rPr>
        <w:t>14</w:t>
      </w:r>
      <w:r>
        <w:rPr>
          <w:rFonts w:hint="default" w:ascii="ＭＳ 明朝" w:hAnsi="ＭＳ 明朝" w:eastAsia="ＭＳ 明朝"/>
          <w:kern w:val="2"/>
          <w:sz w:val="21"/>
        </w:rPr>
        <w:t>条第２項及び第３項の規定を準用する。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（解散後の契約不適合責任）</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18</w:t>
      </w:r>
      <w:r>
        <w:rPr>
          <w:rFonts w:hint="default" w:ascii="ＭＳ 明朝" w:hAnsi="ＭＳ 明朝" w:eastAsia="ＭＳ 明朝"/>
          <w:kern w:val="2"/>
          <w:sz w:val="21"/>
        </w:rPr>
        <w:t>条　当企業体が解散した後においても、当該工事につき契約不適合があったときは、各構成員は共同連帯してその責に任ずるものとする。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（協定書に定めのない事項）</w:t>
      </w:r>
    </w:p>
    <w:p>
      <w:pPr>
        <w:pStyle w:val="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19</w:t>
      </w:r>
      <w:r>
        <w:rPr>
          <w:rFonts w:hint="default" w:ascii="ＭＳ 明朝" w:hAnsi="ＭＳ 明朝" w:eastAsia="ＭＳ 明朝"/>
          <w:kern w:val="2"/>
          <w:sz w:val="21"/>
        </w:rPr>
        <w:t>条　本協定書に定めのない事項については、運営委員会において定めるものとする。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　</w:t>
      </w:r>
    </w:p>
    <w:p>
      <w:pPr>
        <w:pStyle w:val="0"/>
        <w:ind w:firstLine="1890" w:firstLineChars="900"/>
        <w:jc w:val="both"/>
        <w:rPr>
          <w:rFonts w:hint="eastAsia" w:ascii="ＭＳ 明朝" w:hAnsi="ＭＳ 明朝" w:eastAsia="ＭＳ 明朝"/>
        </w:rPr>
      </w:pPr>
      <w:r>
        <w:rPr>
          <w:rFonts w:hint="default" w:ascii="ＭＳ 明朝" w:hAnsi="ＭＳ 明朝" w:eastAsia="ＭＳ 明朝"/>
          <w:kern w:val="2"/>
          <w:sz w:val="21"/>
        </w:rPr>
        <w:t>外　社は、上記のとおり　　　　　特定共同企業体協定を締結したので、その証拠としてこの協定書正本　通及び副本　を作成し、各構成員が記名押印の上、正本については各構成員が所持し、副本については競争入札参加資格申請のため別海町長に提出する。</w:t>
      </w:r>
    </w:p>
    <w:p>
      <w:pPr>
        <w:pStyle w:val="0"/>
        <w:jc w:val="both"/>
        <w:rPr>
          <w:rFonts w:hint="eastAsia" w:ascii="ＭＳ 明朝" w:hAnsi="ＭＳ 明朝" w:eastAsia="ＭＳ 明朝"/>
        </w:rPr>
      </w:pPr>
      <w:r>
        <w:rPr>
          <w:rFonts w:hint="default" w:ascii="ＭＳ 明朝" w:hAnsi="ＭＳ 明朝" w:eastAsia="ＭＳ 明朝"/>
          <w:kern w:val="2"/>
          <w:sz w:val="21"/>
        </w:rPr>
        <w:t>　　</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　　　　　年　　月　　日</w:t>
      </w:r>
    </w:p>
    <w:p>
      <w:pPr>
        <w:pStyle w:val="0"/>
        <w:jc w:val="both"/>
        <w:rPr>
          <w:rFonts w:hint="eastAsia" w:ascii="ＭＳ 明朝" w:hAnsi="ＭＳ 明朝" w:eastAsia="ＭＳ 明朝"/>
        </w:rPr>
      </w:pPr>
    </w:p>
    <w:p>
      <w:pPr>
        <w:pStyle w:val="0"/>
        <w:ind w:right="630"/>
        <w:jc w:val="right"/>
        <w:rPr>
          <w:rFonts w:hint="eastAsia" w:ascii="ＭＳ 明朝" w:hAnsi="ＭＳ 明朝" w:eastAsia="ＭＳ 明朝"/>
        </w:rPr>
      </w:pPr>
      <w:r>
        <w:rPr>
          <w:rFonts w:hint="default" w:ascii="ＭＳ 明朝" w:hAnsi="ＭＳ 明朝" w:eastAsia="ＭＳ 明朝"/>
          <w:kern w:val="2"/>
          <w:sz w:val="21"/>
        </w:rPr>
        <w:t>共同企業体の名称　　　　　　特定共同企業体　　　　</w:t>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代表者　住　　　　所　　　　　　　　　　　</w:t>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商号又は名称　　　　　　　　　　　</w:t>
      </w:r>
    </w:p>
    <w:p>
      <w:pPr>
        <w:pStyle w:val="0"/>
        <w:ind w:right="456"/>
        <w:jc w:val="right"/>
        <w:rPr>
          <w:rFonts w:hint="eastAsia" w:ascii="ＭＳ 明朝" w:hAnsi="ＭＳ 明朝" w:eastAsia="ＭＳ 明朝"/>
        </w:rPr>
      </w:pPr>
      <w:r>
        <w:rPr>
          <w:rFonts w:hint="default" w:ascii="ＭＳ 明朝" w:hAnsi="ＭＳ 明朝" w:eastAsia="ＭＳ 明朝"/>
          <w:spacing w:val="26"/>
          <w:kern w:val="2"/>
          <w:sz w:val="21"/>
          <w:fitText w:val="1260" w:id="1"/>
        </w:rPr>
        <w:t>代表者氏</w:t>
      </w:r>
      <w:r>
        <w:rPr>
          <w:rFonts w:hint="default" w:ascii="ＭＳ 明朝" w:hAnsi="ＭＳ 明朝" w:eastAsia="ＭＳ 明朝"/>
          <w:spacing w:val="1"/>
          <w:kern w:val="2"/>
          <w:sz w:val="21"/>
          <w:fitText w:val="1260" w:id="1"/>
        </w:rPr>
        <w:t>名</w:t>
      </w:r>
      <w:r>
        <w:rPr>
          <w:rFonts w:hint="default" w:ascii="ＭＳ 明朝" w:hAnsi="ＭＳ 明朝" w:eastAsia="ＭＳ 明朝"/>
          <w:w w:val="140"/>
          <w:kern w:val="2"/>
          <w:sz w:val="21"/>
        </w:rPr>
        <w:t>　　</w:t>
      </w:r>
      <w:r>
        <w:rPr>
          <w:rFonts w:hint="default" w:ascii="ＭＳ 明朝" w:hAnsi="ＭＳ 明朝" w:eastAsia="ＭＳ 明朝"/>
          <w:kern w:val="2"/>
          <w:sz w:val="21"/>
        </w:rPr>
        <w:t>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構成員　住　　　　所　　　　　　　　　　　</w:t>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商号又は名称　　　　　　　　　　　</w:t>
      </w:r>
    </w:p>
    <w:p>
      <w:pPr>
        <w:pStyle w:val="0"/>
        <w:ind w:right="456"/>
        <w:jc w:val="right"/>
        <w:rPr>
          <w:rFonts w:hint="eastAsia" w:ascii="ＭＳ 明朝" w:hAnsi="ＭＳ 明朝" w:eastAsia="ＭＳ 明朝"/>
        </w:rPr>
      </w:pPr>
      <w:r>
        <w:rPr>
          <w:rFonts w:hint="default" w:ascii="ＭＳ 明朝" w:hAnsi="ＭＳ 明朝" w:eastAsia="ＭＳ 明朝"/>
          <w:spacing w:val="26"/>
          <w:kern w:val="2"/>
          <w:sz w:val="21"/>
          <w:fitText w:val="1260" w:id="2"/>
        </w:rPr>
        <w:t>代表者氏</w:t>
      </w:r>
      <w:r>
        <w:rPr>
          <w:rFonts w:hint="default" w:ascii="ＭＳ 明朝" w:hAnsi="ＭＳ 明朝" w:eastAsia="ＭＳ 明朝"/>
          <w:spacing w:val="1"/>
          <w:kern w:val="2"/>
          <w:sz w:val="21"/>
          <w:fitText w:val="1260" w:id="2"/>
        </w:rPr>
        <w:t>名</w:t>
      </w:r>
      <w:r>
        <w:rPr>
          <w:rFonts w:hint="default" w:ascii="ＭＳ 明朝" w:hAnsi="ＭＳ 明朝" w:eastAsia="ＭＳ 明朝"/>
          <w:w w:val="140"/>
          <w:kern w:val="2"/>
          <w:sz w:val="21"/>
        </w:rPr>
        <w:t>　　</w:t>
      </w:r>
      <w:r>
        <w:rPr>
          <w:rFonts w:hint="default" w:ascii="ＭＳ 明朝" w:hAnsi="ＭＳ 明朝" w:eastAsia="ＭＳ 明朝"/>
          <w:kern w:val="2"/>
          <w:sz w:val="21"/>
        </w:rPr>
        <w:t>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p>
    <w:p>
      <w:pPr>
        <w:pStyle w:val="0"/>
        <w:jc w:val="right"/>
        <w:rPr>
          <w:rFonts w:hint="eastAsia" w:ascii="ＭＳ 明朝" w:hAnsi="ＭＳ 明朝" w:eastAsia="ＭＳ 明朝"/>
        </w:rPr>
      </w:pPr>
    </w:p>
    <w:sectPr>
      <w:type w:val="continuous"/>
      <w:pgSz w:w="11906" w:h="16838"/>
      <w:pgMar w:top="1418" w:right="1418" w:bottom="1418" w:left="1418"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l?r ?ｾ’ｩ" w:hAnsi="?l?r ?ｾ’ｩ" w:eastAsia="?l?r ?ｾ’ｩ"/>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3</Pages>
  <Words>12</Words>
  <Characters>1748</Characters>
  <Application>JUST Note</Application>
  <Lines>85</Lines>
  <Paragraphs>65</Paragraphs>
  <CharactersWithSpaces>1980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浦部　裕美子</cp:lastModifiedBy>
  <cp:lastPrinted>2002-10-19T09:31:00Z</cp:lastPrinted>
  <dcterms:created xsi:type="dcterms:W3CDTF">2024-03-04T13:35:00Z</dcterms:created>
  <dcterms:modified xsi:type="dcterms:W3CDTF">2026-03-04T08:54:02Z</dcterms:modified>
  <cp:revision>10</cp:revision>
</cp:coreProperties>
</file>